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6FA0" w:rsidRPr="00AB6FA0" w:rsidRDefault="00AB6FA0" w:rsidP="00AB6FA0">
      <w:pPr>
        <w:spacing w:after="100" w:afterAutospacing="1" w:line="240" w:lineRule="auto"/>
        <w:outlineLvl w:val="0"/>
        <w:rPr>
          <w:rFonts w:ascii="GolosTextWebBold" w:eastAsia="Times New Roman" w:hAnsi="GolosTextWebBold" w:cs="Times New Roman"/>
          <w:kern w:val="36"/>
          <w:sz w:val="48"/>
          <w:szCs w:val="48"/>
          <w:lang w:eastAsia="ru-RU"/>
        </w:rPr>
      </w:pPr>
      <w:bookmarkStart w:id="0" w:name="_GoBack"/>
      <w:r w:rsidRPr="00AB6FA0">
        <w:rPr>
          <w:rFonts w:ascii="GolosTextWebBold" w:eastAsia="Times New Roman" w:hAnsi="GolosTextWebBold" w:cs="Times New Roman"/>
          <w:kern w:val="36"/>
          <w:sz w:val="48"/>
          <w:szCs w:val="48"/>
          <w:lang w:eastAsia="ru-RU"/>
        </w:rPr>
        <w:t>Рацион для крепкого иммунитета ребенка</w:t>
      </w:r>
    </w:p>
    <w:bookmarkEnd w:id="0"/>
    <w:p w:rsidR="00AB6FA0" w:rsidRPr="00AB6FA0" w:rsidRDefault="00AB6FA0" w:rsidP="00AB6FA0">
      <w:pPr>
        <w:spacing w:after="0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AB6FA0">
        <w:rPr>
          <w:rFonts w:ascii="GolosTextWebRegular" w:eastAsia="Times New Roman" w:hAnsi="GolosTextWebRegular" w:cs="Times New Roman"/>
          <w:noProof/>
          <w:sz w:val="24"/>
          <w:szCs w:val="24"/>
          <w:lang w:eastAsia="ru-RU"/>
        </w:rPr>
        <mc:AlternateContent>
          <mc:Choice Requires="wps">
            <w:drawing>
              <wp:inline distT="0" distB="0" distL="0" distR="0" wp14:anchorId="5BE8CE32" wp14:editId="412FD15A">
                <wp:extent cx="301625" cy="301625"/>
                <wp:effectExtent l="0" t="0" r="0" b="0"/>
                <wp:docPr id="1" name="AutoShape 1" descr="Рацион для крепкого иммунитета ребенка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1625" cy="301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7C87A78" id="AutoShape 1" o:spid="_x0000_s1026" alt="Рацион для крепкого иммунитета ребенка" style="width:23.75pt;height:23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" filled="f" stroked="f">
                <o:lock v:ext="edit" aspectratio="t"/>
                <w10:anchorlock/>
              </v:rect>
            </w:pict>
          </mc:Fallback>
        </mc:AlternateContent>
      </w:r>
      <w:r w:rsidRPr="00AB6FA0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© Иванов Алексей / Фотобанк Лори</w:t>
      </w:r>
    </w:p>
    <w:p w:rsidR="00AB6FA0" w:rsidRPr="00AB6FA0" w:rsidRDefault="00AB6FA0" w:rsidP="00AB6FA0">
      <w:pPr>
        <w:spacing w:after="100" w:afterAutospacing="1" w:line="240" w:lineRule="auto"/>
        <w:outlineLvl w:val="4"/>
        <w:rPr>
          <w:rFonts w:ascii="GolosTextWebBold" w:eastAsia="Times New Roman" w:hAnsi="GolosTextWebBold" w:cs="Times New Roman"/>
          <w:sz w:val="24"/>
          <w:szCs w:val="24"/>
          <w:lang w:eastAsia="ru-RU"/>
        </w:rPr>
      </w:pPr>
      <w:r w:rsidRPr="00AB6FA0">
        <w:rPr>
          <w:rFonts w:ascii="GolosTextWebBold" w:eastAsia="Times New Roman" w:hAnsi="GolosTextWebBold" w:cs="Times New Roman"/>
          <w:sz w:val="24"/>
          <w:szCs w:val="24"/>
          <w:lang w:eastAsia="ru-RU"/>
        </w:rPr>
        <w:t>Какие продукты помогут реже болеть – рассказываем в этой статье.</w:t>
      </w:r>
    </w:p>
    <w:p w:rsidR="00AB6FA0" w:rsidRPr="00AB6FA0" w:rsidRDefault="00AB6FA0" w:rsidP="00AB6FA0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AB6FA0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Теплое лето позади, на смену ему пришла осень – с ветрами, дождями, слякотью и резкой сменой погоды. Совсем скоро начнется рост сезонных заболеваний. Наиболее уязвимыми в этот период становятся дети дошкольного и школьного возрастов, поскольку их иммунитет только-только набирает силу. Чтобы естественный «защитник» организма был крепким, ему необходимо помогать.</w:t>
      </w:r>
    </w:p>
    <w:p w:rsidR="00AB6FA0" w:rsidRPr="00AB6FA0" w:rsidRDefault="00AB6FA0" w:rsidP="00AB6FA0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AB6FA0">
        <w:rPr>
          <w:rFonts w:ascii="GolosTextWebBold" w:eastAsia="Times New Roman" w:hAnsi="GolosTextWebBold" w:cs="Times New Roman"/>
          <w:sz w:val="24"/>
          <w:szCs w:val="24"/>
          <w:lang w:eastAsia="ru-RU"/>
        </w:rPr>
        <w:t>Иммунитет – это биологическая защита от инфекций, вызванных вирусами и бактериями. </w:t>
      </w:r>
      <w:r w:rsidRPr="00AB6FA0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Каждый из нас имеет два элемента защиты. Первичный иммунитет появляется у ребенка еще до рождения и формируется в первый месяц жизни. С возрастом организм сталкивается с новыми возбудителями. В ответ на взаимодействие с ними возникает приобретенный иммунитет. Он развивается и совершенствуется всю жизнь. Оба вида входят в единый иммунный комплекс, работа которого зависит также и от состояния других систем организма: пищеварительной, нервной, сердечно-сосудистой. </w:t>
      </w:r>
    </w:p>
    <w:p w:rsidR="00AB6FA0" w:rsidRPr="00AB6FA0" w:rsidRDefault="00AB6FA0" w:rsidP="00AB6FA0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AB6FA0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Чтобы детский иммунитет был крепким, в рационе ребенка должны присутствовать определенные продукты.</w:t>
      </w:r>
    </w:p>
    <w:p w:rsidR="00AB6FA0" w:rsidRPr="00AB6FA0" w:rsidRDefault="00AB6FA0" w:rsidP="00AB6FA0">
      <w:pPr>
        <w:spacing w:after="100" w:afterAutospacing="1" w:line="240" w:lineRule="auto"/>
        <w:outlineLvl w:val="1"/>
        <w:rPr>
          <w:rFonts w:ascii="GolosTextWebBold" w:eastAsia="Times New Roman" w:hAnsi="GolosTextWebBold" w:cs="Times New Roman"/>
          <w:sz w:val="42"/>
          <w:szCs w:val="42"/>
          <w:lang w:eastAsia="ru-RU"/>
        </w:rPr>
      </w:pPr>
      <w:r w:rsidRPr="00AB6FA0">
        <w:rPr>
          <w:rFonts w:ascii="GolosTextWebBold" w:eastAsia="Times New Roman" w:hAnsi="GolosTextWebBold" w:cs="Times New Roman"/>
          <w:sz w:val="42"/>
          <w:szCs w:val="42"/>
          <w:lang w:eastAsia="ru-RU"/>
        </w:rPr>
        <w:t>Важные элементы питания</w:t>
      </w:r>
    </w:p>
    <w:p w:rsidR="00AB6FA0" w:rsidRPr="00AB6FA0" w:rsidRDefault="00AB6FA0" w:rsidP="00AB6FA0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AB6FA0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В первую очередь в формировании и поддержании иммунной системы </w:t>
      </w:r>
      <w:r w:rsidRPr="00AB6FA0">
        <w:rPr>
          <w:rFonts w:ascii="GolosTextWebBold" w:eastAsia="Times New Roman" w:hAnsi="GolosTextWebBold" w:cs="Times New Roman"/>
          <w:sz w:val="24"/>
          <w:szCs w:val="24"/>
          <w:lang w:eastAsia="ru-RU"/>
        </w:rPr>
        <w:t>важную роль играют витамины</w:t>
      </w:r>
      <w:r w:rsidRPr="00AB6FA0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. Очень хорошо, если ваш ребенок все лето ел свежие овощи, фрукты и ягоды. Однако нужно помнить о том, что витамины в организме не накапливаются, а сразу же усваиваются, поэтому фрукты и овощи обязательно должны присутствовать в рационе круглый год, особенно осенью.</w:t>
      </w:r>
    </w:p>
    <w:p w:rsidR="00AB6FA0" w:rsidRPr="00AB6FA0" w:rsidRDefault="00AB6FA0" w:rsidP="00AB6FA0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AB6FA0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Чтобы повысить сопротивляемость организма ребенка сезонным заболеваниям, стоит включить в рацион продукты, богатые </w:t>
      </w:r>
      <w:r w:rsidRPr="00AB6FA0">
        <w:rPr>
          <w:rFonts w:ascii="GolosTextWebBold" w:eastAsia="Times New Roman" w:hAnsi="GolosTextWebBold" w:cs="Times New Roman"/>
          <w:sz w:val="24"/>
          <w:szCs w:val="24"/>
          <w:lang w:eastAsia="ru-RU"/>
        </w:rPr>
        <w:t>витамином А</w:t>
      </w:r>
      <w:r w:rsidRPr="00AB6FA0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 (каротином). Детям обязательно нужно есть салат из сырой моркови со сметаной, тыкву со сливочным маслом, печеночные оладьи и яйца, поскольку блюда из них содержат данный витамин в большом количестве.</w:t>
      </w:r>
    </w:p>
    <w:p w:rsidR="00AB6FA0" w:rsidRPr="00AB6FA0" w:rsidRDefault="00AB6FA0" w:rsidP="00AB6FA0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AB6FA0">
        <w:rPr>
          <w:rFonts w:ascii="GolosTextWebBold" w:eastAsia="Times New Roman" w:hAnsi="GolosTextWebBold" w:cs="Times New Roman"/>
          <w:sz w:val="24"/>
          <w:szCs w:val="24"/>
          <w:lang w:eastAsia="ru-RU"/>
        </w:rPr>
        <w:t xml:space="preserve">Витамины группы </w:t>
      </w:r>
      <w:proofErr w:type="gramStart"/>
      <w:r w:rsidRPr="00AB6FA0">
        <w:rPr>
          <w:rFonts w:ascii="GolosTextWebBold" w:eastAsia="Times New Roman" w:hAnsi="GolosTextWebBold" w:cs="Times New Roman"/>
          <w:sz w:val="24"/>
          <w:szCs w:val="24"/>
          <w:lang w:eastAsia="ru-RU"/>
        </w:rPr>
        <w:t>В</w:t>
      </w:r>
      <w:r w:rsidRPr="00AB6FA0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 нормализуют</w:t>
      </w:r>
      <w:proofErr w:type="gramEnd"/>
      <w:r w:rsidRPr="00AB6FA0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 xml:space="preserve"> общий обмен веществ, благотворно сказываются на процессах кроветворения. Ими богаты молочные и мясные продукты, крупы, листовые и стручковые овощи, морепродукты. Но не существует универсального продукта, в котором одинаково высоко содержание всех витаминов этой группы, поэтому лучше сочетать в своем рационе разные источники витаминов группы В.</w:t>
      </w:r>
    </w:p>
    <w:p w:rsidR="00AB6FA0" w:rsidRPr="00AB6FA0" w:rsidRDefault="00AB6FA0" w:rsidP="00AB6FA0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AB6FA0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Особенно хорошо укрепляет иммунитет </w:t>
      </w:r>
      <w:r w:rsidRPr="00AB6FA0">
        <w:rPr>
          <w:rFonts w:ascii="GolosTextWebBold" w:eastAsia="Times New Roman" w:hAnsi="GolosTextWebBold" w:cs="Times New Roman"/>
          <w:sz w:val="24"/>
          <w:szCs w:val="24"/>
          <w:lang w:eastAsia="ru-RU"/>
        </w:rPr>
        <w:t>витамин С</w:t>
      </w:r>
      <w:r w:rsidRPr="00AB6FA0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. Больше всего его в свежих овощах, фруктах, ягодах и зелени. Готовить эти продукты нужно с минимальной тепловой обработкой, поскольку концентрация витамина С снижается с повышением температуры. Порции должны быть небольшими, но присутствовать в рационе регулярно.</w:t>
      </w:r>
    </w:p>
    <w:p w:rsidR="00AB6FA0" w:rsidRPr="00AB6FA0" w:rsidRDefault="00AB6FA0" w:rsidP="00AB6FA0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AB6FA0">
        <w:rPr>
          <w:rFonts w:ascii="GolosTextWebBold" w:eastAsia="Times New Roman" w:hAnsi="GolosTextWebBold" w:cs="Times New Roman"/>
          <w:sz w:val="24"/>
          <w:szCs w:val="24"/>
          <w:lang w:eastAsia="ru-RU"/>
        </w:rPr>
        <w:t>Напитки в укреплении иммунитета также важны.</w:t>
      </w:r>
      <w:r w:rsidRPr="00AB6FA0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 xml:space="preserve"> Они нормализуют водный баланс и помогают витаминам усваиваться. Лучше всего для этой цели, конечно, подходит </w:t>
      </w:r>
      <w:r w:rsidRPr="00AB6FA0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lastRenderedPageBreak/>
        <w:t>простая очищенная вода. Организм не тратит ресурсов на поглощение дополнительных веществ, и вода сразу начинает «работать». Многие напитки могут становиться источниками витаминов. Например, отвар шиповника богат витамином С. Его пьют курсами по две недели с последующим перерывом на месяц. Однако важно помнить: отвар способствует выведению калия из организма. Поэтому вместе с термосом с этим напитком положите своему ребенку курагу, изюм или банан, так как эти продукты имеют высокое содержание калия.</w:t>
      </w:r>
    </w:p>
    <w:p w:rsidR="00AB6FA0" w:rsidRPr="00AB6FA0" w:rsidRDefault="00AB6FA0" w:rsidP="00AB6FA0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AB6FA0">
        <w:rPr>
          <w:rFonts w:ascii="GolosTextWebBold" w:eastAsia="Times New Roman" w:hAnsi="GolosTextWebBold" w:cs="Times New Roman"/>
          <w:sz w:val="24"/>
          <w:szCs w:val="24"/>
          <w:lang w:eastAsia="ru-RU"/>
        </w:rPr>
        <w:t>Еще одним важным фактором в формировании крепкого иммунитета у детей является здоровая микрофлора кишечника</w:t>
      </w:r>
      <w:r w:rsidRPr="00AB6FA0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. Чаще давайте ребенку кисломолочные продукты, богатые полезными бактериями (</w:t>
      </w:r>
      <w:proofErr w:type="spellStart"/>
      <w:r w:rsidRPr="00AB6FA0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пробиотиками</w:t>
      </w:r>
      <w:proofErr w:type="spellEnd"/>
      <w:r w:rsidRPr="00AB6FA0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 xml:space="preserve">), </w:t>
      </w:r>
      <w:proofErr w:type="gramStart"/>
      <w:r w:rsidRPr="00AB6FA0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например</w:t>
      </w:r>
      <w:proofErr w:type="gramEnd"/>
      <w:r w:rsidRPr="00AB6FA0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 xml:space="preserve"> йогурты или кефир. Они предотвратят появление дисбактериоза и нормализуют работу пищеварительной системы.</w:t>
      </w:r>
    </w:p>
    <w:p w:rsidR="00AB6FA0" w:rsidRPr="00AB6FA0" w:rsidRDefault="00AB6FA0" w:rsidP="00AB6FA0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AB6FA0">
        <w:rPr>
          <w:rFonts w:ascii="GolosTextWebBold" w:eastAsia="Times New Roman" w:hAnsi="GolosTextWebBold" w:cs="Times New Roman"/>
          <w:sz w:val="24"/>
          <w:szCs w:val="24"/>
          <w:lang w:eastAsia="ru-RU"/>
        </w:rPr>
        <w:t>Большое значение имеет не только то, что едят дети, но и сколько раз в день они это делают. </w:t>
      </w:r>
      <w:r w:rsidRPr="00AB6FA0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Обязательные приемы пищи – завтрак, обед и ужин – должны быть дополнены вторым завтраком и полдником. Даже если в детском саду или в школе ваш ребенок обеспечен полноценным четырехразовым питанием, это не повод отпускать его из дома без </w:t>
      </w:r>
      <w:proofErr w:type="spellStart"/>
      <w:r w:rsidRPr="00AB6FA0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ланчбокса</w:t>
      </w:r>
      <w:proofErr w:type="spellEnd"/>
      <w:r w:rsidRPr="00AB6FA0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. Положите ему с собой яблоко, банан, зерновые хлебцы, йогурт, кусочек шоколада, орехи, бутылку воды или сок.</w:t>
      </w:r>
    </w:p>
    <w:p w:rsidR="00AB6FA0" w:rsidRPr="00AB6FA0" w:rsidRDefault="00AB6FA0" w:rsidP="00AB6FA0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AB6FA0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Правильное питание – эффективная профилактика заболеваний в любом возрасте. И чем дольше вы его придерживаетесь, тем более здоровыми становитесь. В ваших силах подсказать детям, какие продукты нужно есть, чтобы вырасти здоровыми и сильными. </w:t>
      </w:r>
    </w:p>
    <w:p w:rsidR="00AB1513" w:rsidRPr="00AB1513" w:rsidRDefault="00AB1513" w:rsidP="00AB6FA0"/>
    <w:sectPr w:rsidR="00AB1513" w:rsidRPr="00AB15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olosTextWebBold">
    <w:altName w:val="Times New Roman"/>
    <w:panose1 w:val="00000000000000000000"/>
    <w:charset w:val="00"/>
    <w:family w:val="roman"/>
    <w:notTrueType/>
    <w:pitch w:val="default"/>
  </w:font>
  <w:font w:name="GolosTextWebRegula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675D36"/>
    <w:multiLevelType w:val="multilevel"/>
    <w:tmpl w:val="7B54D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848324C"/>
    <w:multiLevelType w:val="multilevel"/>
    <w:tmpl w:val="92C2B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25264C7"/>
    <w:multiLevelType w:val="multilevel"/>
    <w:tmpl w:val="CDE421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EB460F9"/>
    <w:multiLevelType w:val="multilevel"/>
    <w:tmpl w:val="EB3C1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554388E"/>
    <w:multiLevelType w:val="multilevel"/>
    <w:tmpl w:val="98321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5732795"/>
    <w:multiLevelType w:val="multilevel"/>
    <w:tmpl w:val="51A0D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703E"/>
    <w:rsid w:val="0030256D"/>
    <w:rsid w:val="00326AD3"/>
    <w:rsid w:val="005A2AB9"/>
    <w:rsid w:val="008E7ECE"/>
    <w:rsid w:val="00A4110C"/>
    <w:rsid w:val="00AB1513"/>
    <w:rsid w:val="00AB6FA0"/>
    <w:rsid w:val="00AC703E"/>
    <w:rsid w:val="00FF7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1BE5A"/>
  <w15:chartTrackingRefBased/>
  <w15:docId w15:val="{B7309B5F-E44A-4407-A69D-8DACDFC70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501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42852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542519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11254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014174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999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63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148002">
                  <w:marLeft w:val="0"/>
                  <w:marRight w:val="12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3469357">
              <w:marLeft w:val="-180"/>
              <w:marRight w:val="-1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397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664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2515868">
                          <w:marLeft w:val="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8595204">
                          <w:marLeft w:val="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7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45479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781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254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12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930066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18087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684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377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771166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426365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6921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45823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45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41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53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666901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8397876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92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225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096934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4478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706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150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8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284727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2144881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149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529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307907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733967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050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17921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571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992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67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762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38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441090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40164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124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956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912643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929977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191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99431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359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0334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599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630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35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824010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9147041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791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165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046629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0009176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5751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1275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6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107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97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341347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4895365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95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595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437583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2346075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804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4695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833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828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98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605613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1615862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68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1368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719900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6586966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3677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36727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383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628</Words>
  <Characters>3581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Рацион для крепкого иммунитета ребенка</vt:lpstr>
      <vt:lpstr>    Важные элементы питания</vt:lpstr>
    </vt:vector>
  </TitlesOfParts>
  <Company/>
  <LinksUpToDate>false</LinksUpToDate>
  <CharactersWithSpaces>4201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РПН</dc:creator>
  <cp:keywords/>
  <dc:description/>
  <cp:lastModifiedBy>РПН</cp:lastModifiedBy>
  <cp:revision>2</cp:revision>
  <dcterms:created xsi:type="dcterms:W3CDTF">2025-08-22T13:22:00Z</dcterms:created>
  <dcterms:modified xsi:type="dcterms:W3CDTF">2025-08-22T13:22:00Z</dcterms:modified>
</cp:coreProperties>
</file>